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6E" w:rsidRPr="008E2140" w:rsidRDefault="0055666E" w:rsidP="0055666E">
      <w:pPr>
        <w:shd w:val="clear" w:color="auto" w:fill="FFFFFF"/>
        <w:spacing w:line="336" w:lineRule="auto"/>
        <w:jc w:val="left"/>
        <w:outlineLvl w:val="0"/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</w:pPr>
      <w:r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    </w:t>
      </w:r>
      <w:r w:rsidR="00A27DB2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</w:t>
      </w:r>
      <w:r w:rsidR="00E55D1D" w:rsidRPr="008E2140"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>Les Estivales de Creul</w:t>
      </w:r>
      <w:r w:rsidRPr="008E2140"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>ly</w:t>
      </w:r>
    </w:p>
    <w:p w:rsidR="00727583" w:rsidRDefault="008E2140" w:rsidP="00A27DB2">
      <w:pPr>
        <w:shd w:val="clear" w:color="auto" w:fill="FFFFFF"/>
        <w:spacing w:line="336" w:lineRule="auto"/>
        <w:jc w:val="left"/>
        <w:outlineLvl w:val="0"/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</w:pPr>
      <w:r w:rsidRPr="008E2140">
        <w:rPr>
          <w:rFonts w:ascii="Arial" w:eastAsia="Times New Roman" w:hAnsi="Arial" w:cs="Arial"/>
          <w:b/>
          <w:i/>
          <w:color w:val="1F497D" w:themeColor="text2"/>
          <w:kern w:val="36"/>
          <w:sz w:val="44"/>
          <w:szCs w:val="44"/>
          <w:lang w:eastAsia="fr-FR"/>
        </w:rPr>
        <w:t xml:space="preserve">             </w:t>
      </w:r>
      <w:r w:rsidR="00727583">
        <w:rPr>
          <w:rFonts w:ascii="Arial" w:eastAsia="Times New Roman" w:hAnsi="Arial" w:cs="Arial"/>
          <w:b/>
          <w:i/>
          <w:color w:val="1F497D" w:themeColor="text2"/>
          <w:kern w:val="36"/>
          <w:sz w:val="44"/>
          <w:szCs w:val="44"/>
          <w:lang w:eastAsia="fr-FR"/>
        </w:rPr>
        <w:t xml:space="preserve">   </w:t>
      </w:r>
      <w:r>
        <w:rPr>
          <w:rFonts w:ascii="Arial" w:eastAsia="Times New Roman" w:hAnsi="Arial" w:cs="Arial"/>
          <w:b/>
          <w:i/>
          <w:color w:val="1F497D" w:themeColor="text2"/>
          <w:kern w:val="36"/>
          <w:sz w:val="44"/>
          <w:szCs w:val="44"/>
          <w:lang w:eastAsia="fr-FR"/>
        </w:rPr>
        <w:t xml:space="preserve"> </w:t>
      </w:r>
      <w:r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2"/>
          <w:szCs w:val="52"/>
          <w:lang w:eastAsia="fr-FR"/>
        </w:rPr>
        <w:t>Dimanche 19 août 2012</w:t>
      </w:r>
      <w:r w:rsidR="003A7008"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 xml:space="preserve"> </w:t>
      </w:r>
      <w:r w:rsidR="004F2BA5">
        <w:rPr>
          <w:rFonts w:ascii="Arial" w:eastAsia="Times New Roman" w:hAnsi="Arial" w:cs="Arial"/>
          <w:b/>
          <w:i/>
          <w:noProof/>
          <w:color w:val="1F497D" w:themeColor="text2"/>
          <w:kern w:val="36"/>
          <w:sz w:val="72"/>
          <w:szCs w:val="72"/>
          <w:lang w:eastAsia="fr-FR"/>
        </w:rPr>
        <w:drawing>
          <wp:inline distT="0" distB="0" distL="0" distR="0">
            <wp:extent cx="1809750" cy="1208183"/>
            <wp:effectExtent l="19050" t="0" r="0" b="0"/>
            <wp:docPr id="2" name="Image 1" descr="E:\AMCB 2012\F 22 Rapto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MCB 2012\F 22 Raptor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47" cy="121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7583"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 xml:space="preserve">  </w:t>
      </w:r>
      <w:r w:rsidR="003A7008"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 xml:space="preserve"> </w:t>
      </w:r>
      <w:r w:rsidR="003A7008" w:rsidRPr="003A7008">
        <w:rPr>
          <w:rFonts w:ascii="Arial" w:eastAsia="Times New Roman" w:hAnsi="Arial" w:cs="Arial"/>
          <w:b/>
          <w:i/>
          <w:noProof/>
          <w:color w:val="1F497D" w:themeColor="text2"/>
          <w:kern w:val="36"/>
          <w:sz w:val="72"/>
          <w:szCs w:val="72"/>
          <w:lang w:eastAsia="fr-FR"/>
        </w:rPr>
        <w:drawing>
          <wp:inline distT="0" distB="0" distL="0" distR="0">
            <wp:extent cx="1857375" cy="1209675"/>
            <wp:effectExtent l="19050" t="0" r="9525" b="0"/>
            <wp:docPr id="4" name="Image 1" descr="E:\AMCB 2012\thumbs_meeting-creully-2012-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MCB 2012\thumbs_meeting-creully-2012-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93" cy="121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7008"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 xml:space="preserve"> </w:t>
      </w:r>
      <w:r w:rsidR="00727583"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 xml:space="preserve"> </w:t>
      </w:r>
      <w:r w:rsidR="003A7008"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 xml:space="preserve"> </w:t>
      </w:r>
      <w:r w:rsidR="00727583">
        <w:rPr>
          <w:rFonts w:ascii="Arial" w:eastAsia="Times New Roman" w:hAnsi="Arial" w:cs="Arial"/>
          <w:b/>
          <w:i/>
          <w:noProof/>
          <w:color w:val="1F497D" w:themeColor="text2"/>
          <w:kern w:val="36"/>
          <w:sz w:val="72"/>
          <w:szCs w:val="72"/>
          <w:lang w:eastAsia="fr-FR"/>
        </w:rPr>
        <w:drawing>
          <wp:inline distT="0" distB="0" distL="0" distR="0">
            <wp:extent cx="1833949" cy="1217930"/>
            <wp:effectExtent l="19050" t="0" r="0" b="0"/>
            <wp:docPr id="1" name="Image 1" descr="E:\AMCB 2012\p005_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MCB 2012\p005_0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49" cy="121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4B8" w:rsidRPr="00727583" w:rsidRDefault="00727583" w:rsidP="00A27DB2">
      <w:pPr>
        <w:shd w:val="clear" w:color="auto" w:fill="FFFFFF"/>
        <w:spacing w:line="336" w:lineRule="auto"/>
        <w:jc w:val="left"/>
        <w:outlineLvl w:val="0"/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</w:pPr>
      <w:r>
        <w:rPr>
          <w:rFonts w:ascii="Arial" w:eastAsia="Times New Roman" w:hAnsi="Arial" w:cs="Arial"/>
          <w:b/>
          <w:i/>
          <w:color w:val="1F497D" w:themeColor="text2"/>
          <w:kern w:val="36"/>
          <w:sz w:val="72"/>
          <w:szCs w:val="72"/>
          <w:lang w:eastAsia="fr-FR"/>
        </w:rPr>
        <w:t xml:space="preserve">    </w:t>
      </w:r>
      <w:r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>Journée interclubs</w:t>
      </w:r>
      <w:r w:rsidR="003A7008"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</w:t>
      </w:r>
      <w:r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>de l’AMCB</w:t>
      </w:r>
      <w:r w:rsidR="003A7008"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  </w:t>
      </w:r>
      <w:r w:rsidR="008E2140"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          </w:t>
      </w:r>
      <w:r w:rsidR="003A7008"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           </w:t>
      </w:r>
      <w:r w:rsidR="003A7008" w:rsidRPr="00727583">
        <w:rPr>
          <w:rFonts w:ascii="Arial" w:eastAsia="Times New Roman" w:hAnsi="Arial" w:cs="Arial"/>
          <w:b/>
          <w:i/>
          <w:noProof/>
          <w:color w:val="1F497D" w:themeColor="text2"/>
          <w:kern w:val="36"/>
          <w:sz w:val="56"/>
          <w:szCs w:val="56"/>
          <w:lang w:eastAsia="fr-FR"/>
        </w:rPr>
        <w:t xml:space="preserve">     </w:t>
      </w:r>
      <w:r w:rsidR="003A7008"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 </w:t>
      </w:r>
      <w:r w:rsidR="008E2140"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</w:t>
      </w:r>
      <w:r w:rsidR="00A27DB2" w:rsidRPr="00727583">
        <w:rPr>
          <w:rFonts w:ascii="Arial" w:eastAsia="Times New Roman" w:hAnsi="Arial" w:cs="Arial"/>
          <w:b/>
          <w:i/>
          <w:color w:val="1F497D" w:themeColor="text2"/>
          <w:kern w:val="36"/>
          <w:sz w:val="56"/>
          <w:szCs w:val="56"/>
          <w:lang w:eastAsia="fr-FR"/>
        </w:rPr>
        <w:t xml:space="preserve"> </w:t>
      </w:r>
      <w:r w:rsidR="0089714D" w:rsidRPr="00727583">
        <w:rPr>
          <w:rFonts w:ascii="Arial" w:eastAsia="Times New Roman" w:hAnsi="Arial" w:cs="Arial"/>
          <w:b/>
          <w:i/>
          <w:noProof/>
          <w:color w:val="1F497D" w:themeColor="text2"/>
          <w:kern w:val="36"/>
          <w:sz w:val="56"/>
          <w:szCs w:val="56"/>
          <w:lang w:eastAsia="fr-FR"/>
        </w:rPr>
        <w:t xml:space="preserve">      </w:t>
      </w:r>
      <w:r w:rsidRPr="00727583">
        <w:rPr>
          <w:rFonts w:ascii="Arial" w:eastAsia="Times New Roman" w:hAnsi="Arial" w:cs="Arial"/>
          <w:b/>
          <w:i/>
          <w:noProof/>
          <w:color w:val="1F497D" w:themeColor="text2"/>
          <w:kern w:val="36"/>
          <w:sz w:val="56"/>
          <w:szCs w:val="56"/>
          <w:lang w:eastAsia="fr-FR"/>
        </w:rPr>
        <w:t xml:space="preserve">    </w:t>
      </w:r>
      <w:r w:rsidRPr="00727583">
        <w:rPr>
          <w:rFonts w:ascii="Arial" w:eastAsia="Times New Roman" w:hAnsi="Arial" w:cs="Arial"/>
          <w:b/>
          <w:bCs/>
          <w:i/>
          <w:color w:val="1F497D" w:themeColor="text2"/>
          <w:sz w:val="56"/>
          <w:szCs w:val="56"/>
          <w:lang w:eastAsia="fr-FR"/>
        </w:rPr>
        <w:t xml:space="preserve">   </w:t>
      </w:r>
      <w:r w:rsidR="00D55991" w:rsidRPr="00727583">
        <w:rPr>
          <w:rFonts w:ascii="Arial" w:eastAsia="Times New Roman" w:hAnsi="Arial" w:cs="Arial"/>
          <w:b/>
          <w:bCs/>
          <w:i/>
          <w:color w:val="1F497D" w:themeColor="text2"/>
          <w:sz w:val="56"/>
          <w:szCs w:val="56"/>
          <w:lang w:eastAsia="fr-FR"/>
        </w:rPr>
        <w:t xml:space="preserve"> </w:t>
      </w:r>
      <w:r w:rsidR="00A27DB2" w:rsidRPr="00727583">
        <w:rPr>
          <w:rFonts w:ascii="Arial" w:eastAsia="Times New Roman" w:hAnsi="Arial" w:cs="Arial"/>
          <w:b/>
          <w:bCs/>
          <w:i/>
          <w:color w:val="1F497D" w:themeColor="text2"/>
          <w:sz w:val="56"/>
          <w:szCs w:val="56"/>
          <w:lang w:eastAsia="fr-FR"/>
        </w:rPr>
        <w:t xml:space="preserve"> </w:t>
      </w:r>
    </w:p>
    <w:p w:rsidR="00521108" w:rsidRPr="00A27DB2" w:rsidRDefault="00EE3A14" w:rsidP="0055666E">
      <w:pPr>
        <w:ind w:right="23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A cette occasion, </w:t>
      </w:r>
      <w:r w:rsidR="004C7E13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 la piste du</w:t>
      </w:r>
      <w:r w:rsidR="00AE04B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 « Stade d’Aéromodélisme </w:t>
      </w:r>
      <w:r w:rsidR="001E478C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Régional </w:t>
      </w:r>
      <w:r w:rsidR="00AE04B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de Creully » sera accessible aux membres de touts les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</w:t>
      </w:r>
      <w:r w:rsidR="00AE04B8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clubs </w:t>
      </w:r>
      <w:r w:rsidR="008A73D1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pendant cinq jours </w:t>
      </w:r>
      <w:r w:rsidR="00AE04B8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à partir du  mercredi 15 août.</w:t>
      </w:r>
      <w:r w:rsidR="00661BB3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 </w:t>
      </w:r>
      <w:r w:rsidR="008E2140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 </w:t>
      </w:r>
      <w:r w:rsidR="00661BB3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Bienvenue à Creully !!!!</w:t>
      </w:r>
    </w:p>
    <w:p w:rsidR="00AE04B8" w:rsidRPr="00A27DB2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</w:p>
    <w:p w:rsidR="00AE04B8" w:rsidRPr="00A27DB2" w:rsidRDefault="001D595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 </w:t>
      </w:r>
      <w:r w:rsidR="00AE04B8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Possibilité de camping </w:t>
      </w:r>
      <w:r w:rsidR="0052110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(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Réserve d’eau et WC</w:t>
      </w:r>
      <w:r w:rsidR="00C273E6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en place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).</w:t>
      </w:r>
    </w:p>
    <w:p w:rsidR="00AE04B8" w:rsidRPr="00A27DB2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Un barbecue et du charbon de bois seront à disposition des pilotes et leurs </w:t>
      </w:r>
      <w:r w:rsidR="008A73D1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accompagnateurs</w:t>
      </w: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.</w:t>
      </w:r>
    </w:p>
    <w:p w:rsidR="001E478C" w:rsidRPr="00A27DB2" w:rsidRDefault="001E478C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</w:p>
    <w:p w:rsidR="001E478C" w:rsidRPr="00A27DB2" w:rsidRDefault="001E478C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L’apéritif  sera offert par l’AMCB le dimanche </w:t>
      </w:r>
      <w:r w:rsidR="008849C8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à </w:t>
      </w: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midi.</w:t>
      </w:r>
    </w:p>
    <w:p w:rsidR="008E2140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 </w:t>
      </w:r>
    </w:p>
    <w:p w:rsidR="00AE04B8" w:rsidRPr="00A27DB2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Conditions : </w:t>
      </w:r>
    </w:p>
    <w:p w:rsidR="00AE04B8" w:rsidRPr="00A27DB2" w:rsidRDefault="00901FB5" w:rsidP="0055666E">
      <w:pPr>
        <w:pStyle w:val="Paragraphedeliste"/>
        <w:numPr>
          <w:ilvl w:val="0"/>
          <w:numId w:val="1"/>
        </w:num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Etre en p</w:t>
      </w:r>
      <w:r w:rsidR="008849C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ocession de la licence FFAM 2012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.</w:t>
      </w:r>
    </w:p>
    <w:p w:rsidR="00521108" w:rsidRPr="00A27DB2" w:rsidRDefault="00AE04B8" w:rsidP="0055666E">
      <w:pPr>
        <w:pStyle w:val="Paragraphedeliste"/>
        <w:numPr>
          <w:ilvl w:val="0"/>
          <w:numId w:val="1"/>
        </w:num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Respecter le règlement d’util</w:t>
      </w:r>
      <w:r w:rsidR="0052110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isation de la piste du SARC.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</w:t>
      </w:r>
    </w:p>
    <w:p w:rsidR="00AE04B8" w:rsidRDefault="00661BB3" w:rsidP="0055666E">
      <w:pPr>
        <w:pStyle w:val="Paragraphedeliste"/>
        <w:numPr>
          <w:ilvl w:val="0"/>
          <w:numId w:val="1"/>
        </w:num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Prévenir dans le cas 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d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’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u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n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séjour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envisagé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.</w:t>
      </w:r>
    </w:p>
    <w:p w:rsidR="008E2140" w:rsidRPr="008E2140" w:rsidRDefault="008E2140" w:rsidP="008E2140">
      <w:pPr>
        <w:pStyle w:val="Paragraphedeliste"/>
        <w:numPr>
          <w:ilvl w:val="0"/>
          <w:numId w:val="1"/>
        </w:num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Pas de QPDD nécessaire.</w:t>
      </w:r>
    </w:p>
    <w:p w:rsidR="008E2140" w:rsidRDefault="008E2140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</w:p>
    <w:p w:rsidR="00AE04B8" w:rsidRPr="00A27DB2" w:rsidRDefault="008849C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Cette m</w:t>
      </w:r>
      <w:r w:rsidR="00AE04B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anifestation</w:t>
      </w:r>
      <w:r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 inscrite au calendrier fédéral </w:t>
      </w:r>
      <w:r w:rsidR="00151BD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est</w:t>
      </w:r>
      <w:r w:rsidR="00AE04B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 ou</w:t>
      </w:r>
      <w:r w:rsidR="00EE3A14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verte à toutes les catégories d’aéro</w:t>
      </w:r>
      <w:r w:rsidR="00AE04B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modèles, même les "ovnis" et autres engins volants</w:t>
      </w:r>
      <w:r w:rsidR="0052110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(Tondeuses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, Cyclistes, Fer à repasser, 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avions jouets, </w:t>
      </w:r>
      <w:proofErr w:type="spellStart"/>
      <w:r w:rsidR="0052110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etc</w:t>
      </w:r>
      <w:proofErr w:type="spellEnd"/>
      <w:r w:rsidR="0052110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.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....). </w:t>
      </w:r>
    </w:p>
    <w:p w:rsidR="00AE04B8" w:rsidRPr="00A27DB2" w:rsidRDefault="001E478C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Des c</w:t>
      </w:r>
      <w:r w:rsidR="00AE04B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ourse</w:t>
      </w:r>
      <w:r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s</w:t>
      </w:r>
      <w:r w:rsidR="00AE04B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 à la ban</w:t>
      </w:r>
      <w:r w:rsidR="0052110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derole, cassée</w:t>
      </w:r>
      <w:r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s</w:t>
      </w:r>
      <w:r w:rsidR="0052110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 de baguettes, et </w:t>
      </w:r>
      <w:r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 </w:t>
      </w:r>
      <w:r w:rsidR="0052110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touts vols ludiques pourront être organisés</w:t>
      </w:r>
      <w:r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 xml:space="preserve"> par les participants</w:t>
      </w:r>
      <w:r w:rsidR="00AE04B8" w:rsidRPr="00A27DB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fr-FR"/>
        </w:rPr>
        <w:t>............</w:t>
      </w:r>
      <w:r w:rsidR="00AE04B8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</w:t>
      </w:r>
    </w:p>
    <w:p w:rsidR="00AE04B8" w:rsidRPr="00A27DB2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  </w:t>
      </w:r>
    </w:p>
    <w:p w:rsidR="00AE04B8" w:rsidRPr="00A27DB2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fr-FR"/>
        </w:rPr>
        <w:t>Organisateur: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</w:t>
      </w: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AMCB</w:t>
      </w:r>
      <w:r w:rsidR="00182497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 </w:t>
      </w:r>
      <w:r w:rsidR="00182497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: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</w:t>
      </w:r>
      <w:hyperlink r:id="rId8" w:history="1">
        <w:r w:rsidR="001E478C" w:rsidRPr="00A27DB2">
          <w:rPr>
            <w:rStyle w:val="Lienhypertexte"/>
            <w:rFonts w:ascii="Arial" w:eastAsia="Times New Roman" w:hAnsi="Arial" w:cs="Arial"/>
            <w:b/>
            <w:i/>
            <w:sz w:val="24"/>
            <w:szCs w:val="24"/>
            <w:lang w:eastAsia="fr-FR"/>
          </w:rPr>
          <w:t>http://amcb.jimdo.com</w:t>
        </w:r>
      </w:hyperlink>
      <w:r w:rsidR="001E478C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</w:t>
      </w:r>
    </w:p>
    <w:p w:rsidR="00AE04B8" w:rsidRPr="00A27DB2" w:rsidRDefault="001E478C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Avec le concours de la </w:t>
      </w:r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SCI SARC</w:t>
      </w:r>
      <w:r w:rsidR="00182497"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> </w:t>
      </w:r>
      <w:r w:rsidR="00182497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: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</w:t>
      </w:r>
      <w:hyperlink r:id="rId9" w:history="1">
        <w:r w:rsidRPr="00A27DB2">
          <w:rPr>
            <w:rStyle w:val="Lienhypertexte"/>
            <w:rFonts w:ascii="Arial" w:eastAsia="Times New Roman" w:hAnsi="Arial" w:cs="Arial"/>
            <w:b/>
            <w:i/>
            <w:sz w:val="24"/>
            <w:szCs w:val="24"/>
            <w:lang w:eastAsia="fr-FR"/>
          </w:rPr>
          <w:t>http://aero-creully.jimdo.com</w:t>
        </w:r>
      </w:hyperlink>
      <w:r w:rsidRPr="00A27DB2">
        <w:rPr>
          <w:rFonts w:ascii="Arial" w:eastAsia="Times New Roman" w:hAnsi="Arial" w:cs="Arial"/>
          <w:b/>
          <w:i/>
          <w:color w:val="000000"/>
          <w:sz w:val="24"/>
          <w:szCs w:val="24"/>
          <w:lang w:eastAsia="fr-FR"/>
        </w:rPr>
        <w:t xml:space="preserve"> </w:t>
      </w:r>
    </w:p>
    <w:p w:rsidR="00AE04B8" w:rsidRPr="00A27DB2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  </w:t>
      </w:r>
    </w:p>
    <w:p w:rsidR="00AE04B8" w:rsidRPr="00A27DB2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 Contact: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 René Belledent  Tel: 02 31 37 59 60  et 06 72 13 74 11 </w:t>
      </w:r>
    </w:p>
    <w:p w:rsidR="00025E10" w:rsidRPr="00A27DB2" w:rsidRDefault="00AE04B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                                           E-mail: </w:t>
      </w:r>
      <w:hyperlink r:id="rId10" w:history="1">
        <w:r w:rsidRPr="00A27DB2">
          <w:rPr>
            <w:rStyle w:val="Lienhypertexte"/>
            <w:rFonts w:ascii="Arial" w:eastAsia="Times New Roman" w:hAnsi="Arial" w:cs="Arial"/>
            <w:i/>
            <w:color w:val="000000"/>
            <w:sz w:val="24"/>
            <w:szCs w:val="24"/>
            <w:lang w:eastAsia="fr-FR"/>
          </w:rPr>
          <w:t>r.belledent@wanadoo.fr</w:t>
        </w:r>
      </w:hyperlink>
    </w:p>
    <w:p w:rsidR="00521108" w:rsidRPr="00A27DB2" w:rsidRDefault="0052110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</w:p>
    <w:p w:rsidR="0055666E" w:rsidRPr="00A27DB2" w:rsidRDefault="00521108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Le règlement de l’utilisation de la piste </w:t>
      </w:r>
      <w:r w:rsidR="001E478C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de Creully </w:t>
      </w:r>
      <w:r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est </w:t>
      </w:r>
      <w:r w:rsidR="004C7E13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 xml:space="preserve">consultable </w:t>
      </w:r>
      <w:r w:rsidR="001E478C" w:rsidRPr="00A27DB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sur le site de la SCI SARC</w:t>
      </w:r>
      <w:r w:rsidR="00EE3A14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.</w:t>
      </w:r>
    </w:p>
    <w:p w:rsidR="0055666E" w:rsidRPr="008E2140" w:rsidRDefault="0055666E" w:rsidP="0055666E">
      <w:pPr>
        <w:shd w:val="clear" w:color="auto" w:fill="FFFFFF"/>
        <w:spacing w:line="336" w:lineRule="auto"/>
        <w:jc w:val="left"/>
        <w:rPr>
          <w:rFonts w:ascii="Arial" w:eastAsia="Times New Roman" w:hAnsi="Arial" w:cs="Arial"/>
          <w:i/>
          <w:color w:val="000000"/>
          <w:sz w:val="18"/>
          <w:szCs w:val="18"/>
          <w:lang w:eastAsia="fr-FR"/>
        </w:rPr>
      </w:pPr>
    </w:p>
    <w:sectPr w:rsidR="0055666E" w:rsidRPr="008E2140" w:rsidSect="00EE3A14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F54DE"/>
    <w:multiLevelType w:val="hybridMultilevel"/>
    <w:tmpl w:val="E2985EA0"/>
    <w:lvl w:ilvl="0" w:tplc="A8123D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04B8"/>
    <w:rsid w:val="00025E10"/>
    <w:rsid w:val="000357DE"/>
    <w:rsid w:val="000C216C"/>
    <w:rsid w:val="001442F7"/>
    <w:rsid w:val="00151BD8"/>
    <w:rsid w:val="00182497"/>
    <w:rsid w:val="001D5958"/>
    <w:rsid w:val="001E478C"/>
    <w:rsid w:val="002A1DB5"/>
    <w:rsid w:val="00310B9A"/>
    <w:rsid w:val="00327E7C"/>
    <w:rsid w:val="003A7008"/>
    <w:rsid w:val="004931B2"/>
    <w:rsid w:val="004C7E13"/>
    <w:rsid w:val="004E3F73"/>
    <w:rsid w:val="004F2BA5"/>
    <w:rsid w:val="00521108"/>
    <w:rsid w:val="0055666E"/>
    <w:rsid w:val="00600DB7"/>
    <w:rsid w:val="00661BB3"/>
    <w:rsid w:val="006E1CCC"/>
    <w:rsid w:val="006E686B"/>
    <w:rsid w:val="00727583"/>
    <w:rsid w:val="0075345A"/>
    <w:rsid w:val="00800E28"/>
    <w:rsid w:val="00851309"/>
    <w:rsid w:val="008522CB"/>
    <w:rsid w:val="008849C8"/>
    <w:rsid w:val="0089714D"/>
    <w:rsid w:val="008A73D1"/>
    <w:rsid w:val="008E2140"/>
    <w:rsid w:val="00901FB5"/>
    <w:rsid w:val="00931CAB"/>
    <w:rsid w:val="00996C23"/>
    <w:rsid w:val="009C3DD0"/>
    <w:rsid w:val="00A27DB2"/>
    <w:rsid w:val="00A43587"/>
    <w:rsid w:val="00A64B5E"/>
    <w:rsid w:val="00AB50AA"/>
    <w:rsid w:val="00AE04B8"/>
    <w:rsid w:val="00B05E87"/>
    <w:rsid w:val="00B36815"/>
    <w:rsid w:val="00BF727B"/>
    <w:rsid w:val="00C273E6"/>
    <w:rsid w:val="00CD715E"/>
    <w:rsid w:val="00CF78EB"/>
    <w:rsid w:val="00D55991"/>
    <w:rsid w:val="00DC06A5"/>
    <w:rsid w:val="00E0534E"/>
    <w:rsid w:val="00E27974"/>
    <w:rsid w:val="00E5516C"/>
    <w:rsid w:val="00E55D1D"/>
    <w:rsid w:val="00EE3A14"/>
    <w:rsid w:val="00F6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4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04B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7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cb.jimd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.belledent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ero-creully.jimd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24</cp:revision>
  <cp:lastPrinted>2012-06-28T17:20:00Z</cp:lastPrinted>
  <dcterms:created xsi:type="dcterms:W3CDTF">2012-06-28T06:26:00Z</dcterms:created>
  <dcterms:modified xsi:type="dcterms:W3CDTF">2012-07-01T16:22:00Z</dcterms:modified>
</cp:coreProperties>
</file>